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FB" w:rsidRDefault="00617AFB" w:rsidP="003111FE">
      <w:pPr>
        <w:spacing w:after="0"/>
        <w:rPr>
          <w:rFonts w:ascii="Times New Roman" w:hAnsi="Times New Roman"/>
          <w:b/>
          <w:sz w:val="24"/>
          <w:szCs w:val="24"/>
        </w:rPr>
      </w:pPr>
      <w:r w:rsidRPr="004F72E7">
        <w:rPr>
          <w:rFonts w:ascii="Times New Roman" w:hAnsi="Times New Roman"/>
          <w:b/>
          <w:sz w:val="24"/>
          <w:szCs w:val="24"/>
        </w:rPr>
        <w:t xml:space="preserve">GREAT </w:t>
      </w:r>
      <w:smartTag w:uri="urn:schemas-microsoft-com:office:smarttags" w:element="City">
        <w:smartTag w:uri="urn:schemas-microsoft-com:office:smarttags" w:element="place">
          <w:r w:rsidRPr="004F72E7">
            <w:rPr>
              <w:rFonts w:ascii="Times New Roman" w:hAnsi="Times New Roman"/>
              <w:b/>
              <w:sz w:val="24"/>
              <w:szCs w:val="24"/>
            </w:rPr>
            <w:t>BARR</w:t>
          </w:r>
          <w:r>
            <w:rPr>
              <w:rFonts w:ascii="Times New Roman" w:hAnsi="Times New Roman"/>
              <w:b/>
              <w:sz w:val="24"/>
              <w:szCs w:val="24"/>
            </w:rPr>
            <w:t>INGTON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CONSERVATION COMMISSION </w:t>
      </w:r>
    </w:p>
    <w:p w:rsidR="00617AFB" w:rsidRDefault="00617AFB" w:rsidP="003111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Pr="004F72E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January 25, 2012</w:t>
      </w:r>
      <w:r w:rsidRPr="004F72E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617AFB" w:rsidRDefault="00617AFB" w:rsidP="003111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617AFB" w:rsidRDefault="00617AFB" w:rsidP="003111FE">
      <w:pPr>
        <w:spacing w:after="0"/>
        <w:rPr>
          <w:rFonts w:ascii="Times New Roman" w:hAnsi="Times New Roman"/>
          <w:b/>
          <w:sz w:val="24"/>
          <w:szCs w:val="24"/>
        </w:rPr>
      </w:pPr>
      <w:r w:rsidRPr="004F72E7">
        <w:rPr>
          <w:rFonts w:ascii="Times New Roman" w:hAnsi="Times New Roman"/>
          <w:b/>
          <w:sz w:val="24"/>
          <w:szCs w:val="24"/>
        </w:rPr>
        <w:t xml:space="preserve">7 PM </w:t>
      </w:r>
      <w:r>
        <w:rPr>
          <w:rFonts w:ascii="Times New Roman" w:hAnsi="Times New Roman"/>
          <w:b/>
          <w:sz w:val="24"/>
          <w:szCs w:val="24"/>
        </w:rPr>
        <w:t>Great Barrington Fire Station, 37 State Road, Great Barrington</w:t>
      </w:r>
      <w:r w:rsidRPr="004F72E7">
        <w:rPr>
          <w:rFonts w:ascii="Times New Roman" w:hAnsi="Times New Roman"/>
          <w:b/>
          <w:sz w:val="24"/>
          <w:szCs w:val="24"/>
        </w:rPr>
        <w:t xml:space="preserve"> </w:t>
      </w:r>
    </w:p>
    <w:p w:rsidR="00617AFB" w:rsidRDefault="00617AFB" w:rsidP="003111FE">
      <w:pPr>
        <w:rPr>
          <w:rFonts w:ascii="Times New Roman" w:hAnsi="Times New Roman"/>
          <w:sz w:val="24"/>
          <w:szCs w:val="24"/>
        </w:rPr>
      </w:pPr>
    </w:p>
    <w:p w:rsidR="00617AFB" w:rsidRDefault="00617AFB" w:rsidP="003111FE">
      <w:pPr>
        <w:rPr>
          <w:rFonts w:ascii="Times New Roman" w:hAnsi="Times New Roman"/>
          <w:sz w:val="24"/>
          <w:szCs w:val="24"/>
        </w:rPr>
      </w:pPr>
      <w:r w:rsidRPr="00D21D08">
        <w:rPr>
          <w:rFonts w:ascii="Times New Roman" w:hAnsi="Times New Roman"/>
          <w:sz w:val="24"/>
          <w:szCs w:val="24"/>
        </w:rPr>
        <w:t xml:space="preserve">7:30 </w:t>
      </w:r>
      <w:r>
        <w:rPr>
          <w:rFonts w:ascii="Times New Roman" w:hAnsi="Times New Roman"/>
          <w:sz w:val="24"/>
          <w:szCs w:val="24"/>
        </w:rPr>
        <w:t>NOI – Maple Avenue</w:t>
      </w:r>
      <w:r w:rsidRPr="00D21D08">
        <w:rPr>
          <w:rFonts w:ascii="Times New Roman" w:hAnsi="Times New Roman"/>
          <w:sz w:val="24"/>
          <w:szCs w:val="24"/>
        </w:rPr>
        <w:t xml:space="preserve">, Map 30, Lot 45, DEP file # 167-0343, filed by George Beebe, continued. The proposed project will provide flood protection and bank stabilization along approximately 600 feet of the left bank of the </w:t>
      </w:r>
      <w:smartTag w:uri="urn:schemas-microsoft-com:office:smarttags" w:element="Street">
        <w:smartTag w:uri="urn:schemas-microsoft-com:office:smarttags" w:element="place">
          <w:r w:rsidRPr="00D21D08">
            <w:rPr>
              <w:rFonts w:ascii="Times New Roman" w:hAnsi="Times New Roman"/>
              <w:sz w:val="24"/>
              <w:szCs w:val="24"/>
            </w:rPr>
            <w:t>Green River</w:t>
          </w:r>
        </w:smartTag>
      </w:smartTag>
      <w:r w:rsidRPr="00D21D08">
        <w:rPr>
          <w:rFonts w:ascii="Times New Roman" w:hAnsi="Times New Roman"/>
          <w:sz w:val="24"/>
          <w:szCs w:val="24"/>
        </w:rPr>
        <w:t xml:space="preserve"> while providing excess compensatory flood storage.  </w:t>
      </w:r>
    </w:p>
    <w:p w:rsidR="00617AFB" w:rsidRDefault="00617AFB" w:rsidP="00311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MISCELLANEOUS </w:t>
      </w:r>
    </w:p>
    <w:p w:rsidR="00617AFB" w:rsidRDefault="00617AFB" w:rsidP="003111F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Approve December 28</w:t>
      </w:r>
      <w:r w:rsidRPr="007275F8">
        <w:rPr>
          <w:rFonts w:ascii="Times New Roman" w:hAnsi="Times New Roman"/>
          <w:szCs w:val="24"/>
        </w:rPr>
        <w:t>, 2011 meeting minutes.</w:t>
      </w:r>
    </w:p>
    <w:p w:rsidR="00617AFB" w:rsidRDefault="00617AFB" w:rsidP="003111F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Stockman and Associates LLC, estimate for delineating wetlands at McAllister Property</w:t>
      </w:r>
    </w:p>
    <w:p w:rsidR="00617AFB" w:rsidRDefault="00617AFB" w:rsidP="003111F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Proposal for Herb Farm/Educational Herbal Botanic Garden at McAllister Wildlife Refuge</w:t>
      </w:r>
    </w:p>
    <w:p w:rsidR="00617AFB" w:rsidRDefault="00617AFB" w:rsidP="003111F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Mass DOT Emergency Permit for Beaver Dam Breach on Thomas and Palmer Brook, Route 23</w:t>
      </w:r>
    </w:p>
    <w:p w:rsidR="00617AFB" w:rsidRDefault="00617AFB" w:rsidP="003111F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Dave Shannahan Board of Health Beaver Dam Breach and Trap permit</w:t>
      </w:r>
    </w:p>
    <w:p w:rsidR="00617AFB" w:rsidRDefault="00617AFB" w:rsidP="003111F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Scenic Mountain Act definitions review</w:t>
      </w:r>
    </w:p>
    <w:p w:rsidR="00617AFB" w:rsidRDefault="00617AFB" w:rsidP="00170A47">
      <w:pPr>
        <w:pStyle w:val="ListParagraph"/>
        <w:ind w:left="360"/>
      </w:pPr>
    </w:p>
    <w:p w:rsidR="00617AFB" w:rsidRDefault="00617AFB"/>
    <w:sectPr w:rsidR="00617AFB" w:rsidSect="009D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290"/>
    <w:multiLevelType w:val="hybridMultilevel"/>
    <w:tmpl w:val="4900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FE"/>
    <w:rsid w:val="00167F13"/>
    <w:rsid w:val="00170A47"/>
    <w:rsid w:val="00265ED5"/>
    <w:rsid w:val="003111FE"/>
    <w:rsid w:val="004F72E7"/>
    <w:rsid w:val="00617AFB"/>
    <w:rsid w:val="007275F8"/>
    <w:rsid w:val="00983BCB"/>
    <w:rsid w:val="009D685A"/>
    <w:rsid w:val="00AD0DDD"/>
    <w:rsid w:val="00D21D08"/>
    <w:rsid w:val="00D60B08"/>
    <w:rsid w:val="00F1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1FE"/>
    <w:pPr>
      <w:spacing w:after="0" w:line="240" w:lineRule="auto"/>
      <w:ind w:left="720"/>
      <w:contextualSpacing/>
    </w:pPr>
    <w:rPr>
      <w:rFonts w:ascii="Times" w:hAnsi="Time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BARRINGTON CONSERVATION COMMISSION </dc:title>
  <dc:subject/>
  <dc:creator>Content Editor</dc:creator>
  <cp:keywords/>
  <dc:description/>
  <cp:lastModifiedBy>hkuziemko</cp:lastModifiedBy>
  <cp:revision>2</cp:revision>
  <dcterms:created xsi:type="dcterms:W3CDTF">2012-01-23T15:10:00Z</dcterms:created>
  <dcterms:modified xsi:type="dcterms:W3CDTF">2012-01-23T15:10:00Z</dcterms:modified>
</cp:coreProperties>
</file>